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E53" w:rsidRDefault="00C028FD" w:rsidP="003B7E53">
      <w:pPr>
        <w:pStyle w:val="21"/>
      </w:pPr>
      <w:r>
        <w:t>ОТЧЁТ</w:t>
      </w:r>
      <w:r w:rsidR="003B7E53">
        <w:rPr>
          <w:rFonts w:ascii="Arial Unicode MS" w:hAnsi="Arial Unicode MS" w:cs="Arial Unicode MS"/>
        </w:rPr>
        <w:t xml:space="preserve"> </w:t>
      </w:r>
      <w:r>
        <w:t xml:space="preserve">ООО «АУДИТОРСКАЯ ФИРМА «АУДИ» </w:t>
      </w:r>
    </w:p>
    <w:p w:rsidR="00EB47F4" w:rsidRDefault="003B7E53" w:rsidP="003B7E53">
      <w:pPr>
        <w:pStyle w:val="21"/>
        <w:rPr>
          <w:rFonts w:ascii="Arial Unicode MS" w:hAnsi="Arial Unicode MS" w:cs="Arial Unicode MS"/>
        </w:rPr>
        <w:sectPr w:rsidR="00EB47F4" w:rsidSect="003B7E53">
          <w:footerReference w:type="default" r:id="rId7"/>
          <w:type w:val="continuous"/>
          <w:pgSz w:w="11905" w:h="16837"/>
          <w:pgMar w:top="6360" w:right="1840" w:bottom="9101" w:left="2268" w:header="6357" w:footer="9101" w:gutter="0"/>
          <w:cols w:space="720"/>
          <w:noEndnote/>
          <w:titlePg/>
          <w:docGrid w:linePitch="360"/>
        </w:sectPr>
      </w:pPr>
      <w:r>
        <w:t>ЗА 20</w:t>
      </w:r>
      <w:r w:rsidR="00386FF7">
        <w:t>2</w:t>
      </w:r>
      <w:r w:rsidR="00D44A6E">
        <w:t>1</w:t>
      </w:r>
      <w:r w:rsidR="00C028FD">
        <w:t xml:space="preserve"> ГОД</w:t>
      </w:r>
    </w:p>
    <w:p w:rsidR="00EB47F4" w:rsidRDefault="00C028FD">
      <w:pPr>
        <w:pStyle w:val="a3"/>
        <w:spacing w:after="0"/>
        <w:ind w:left="20" w:right="20"/>
        <w:rPr>
          <w:rFonts w:ascii="Arial Unicode MS" w:hAnsi="Arial Unicode MS" w:cs="Arial Unicode MS"/>
        </w:rPr>
      </w:pPr>
      <w:r>
        <w:lastRenderedPageBreak/>
        <w:t>Отчёт о деятельности ООО «Аудиторская фирма «Ауди» за</w:t>
      </w:r>
      <w:r w:rsidR="003B7E53">
        <w:t xml:space="preserve"> 20</w:t>
      </w:r>
      <w:r w:rsidR="00386FF7">
        <w:t>2</w:t>
      </w:r>
      <w:r w:rsidR="00D44A6E">
        <w:t>1</w:t>
      </w:r>
      <w:r>
        <w:t xml:space="preserve"> год составлен в соответствии с Порядком раскрытия информации аудиторскими организациями на своих официальных Интернет-сайтах, утвержденном Решением НП ААС от 20.02.2015 г. (протокол №164) на основании решения Совета по аудиторской деятельности от 19.06.2014 г. (протокол №13).</w:t>
      </w:r>
    </w:p>
    <w:p w:rsidR="00EB47F4" w:rsidRDefault="00C028FD">
      <w:pPr>
        <w:pStyle w:val="121"/>
        <w:numPr>
          <w:ilvl w:val="0"/>
          <w:numId w:val="1"/>
        </w:numPr>
        <w:tabs>
          <w:tab w:val="left" w:pos="279"/>
        </w:tabs>
        <w:spacing w:before="289"/>
        <w:ind w:left="20"/>
      </w:pPr>
      <w:bookmarkStart w:id="0" w:name="bookmark0"/>
      <w:r>
        <w:t>Организационно-правовая форма и уставный капитал</w:t>
      </w:r>
      <w:bookmarkEnd w:id="0"/>
    </w:p>
    <w:p w:rsidR="00EB47F4" w:rsidRDefault="00C028FD">
      <w:pPr>
        <w:pStyle w:val="31"/>
        <w:spacing w:after="0"/>
        <w:ind w:left="20" w:right="700"/>
        <w:rPr>
          <w:rFonts w:ascii="Arial Unicode MS" w:hAnsi="Arial Unicode MS" w:cs="Arial Unicode MS"/>
        </w:rPr>
      </w:pPr>
      <w:r>
        <w:t>Организационно-правовая форма: Общество с ограниченной ответственностью. Более 51% уставного капитала принадлежит аудиторам - физическим лицам.</w:t>
      </w:r>
    </w:p>
    <w:p w:rsidR="00EB47F4" w:rsidRDefault="00C028FD">
      <w:pPr>
        <w:pStyle w:val="121"/>
        <w:numPr>
          <w:ilvl w:val="0"/>
          <w:numId w:val="1"/>
        </w:numPr>
        <w:tabs>
          <w:tab w:val="left" w:pos="294"/>
        </w:tabs>
        <w:spacing w:before="382" w:line="240" w:lineRule="auto"/>
        <w:ind w:left="20"/>
      </w:pPr>
      <w:bookmarkStart w:id="1" w:name="bookmark1"/>
      <w:r>
        <w:t>Сведения о сети аудиторских организаций</w:t>
      </w:r>
      <w:bookmarkEnd w:id="1"/>
    </w:p>
    <w:p w:rsidR="00EB47F4" w:rsidRDefault="00C028FD">
      <w:pPr>
        <w:pStyle w:val="31"/>
        <w:spacing w:before="79" w:after="0" w:line="240" w:lineRule="auto"/>
        <w:ind w:left="20"/>
        <w:rPr>
          <w:rFonts w:ascii="Arial Unicode MS" w:hAnsi="Arial Unicode MS" w:cs="Arial Unicode MS"/>
        </w:rPr>
      </w:pPr>
      <w:r>
        <w:t>Общество не входит в состав какой-либо сети аудиторских организаций.</w:t>
      </w:r>
    </w:p>
    <w:p w:rsidR="00EB47F4" w:rsidRDefault="00C028FD">
      <w:pPr>
        <w:pStyle w:val="a3"/>
        <w:numPr>
          <w:ilvl w:val="0"/>
          <w:numId w:val="1"/>
        </w:numPr>
        <w:tabs>
          <w:tab w:val="left" w:pos="303"/>
        </w:tabs>
        <w:spacing w:before="378" w:after="0" w:line="355" w:lineRule="exact"/>
        <w:ind w:left="20" w:right="20"/>
      </w:pPr>
      <w:r>
        <w:rPr>
          <w:rStyle w:val="14pt"/>
        </w:rPr>
        <w:t xml:space="preserve">Система корпоративного управления в ООО «Аудиторская фирма «Ауди» </w:t>
      </w:r>
      <w:r>
        <w:t xml:space="preserve">Высшим органом управления является Общее собрание участников Общества. Исполнительным органом общества является Директор, который избирается Общим </w:t>
      </w:r>
      <w:r w:rsidR="002761CE">
        <w:t>собранием участников сроком на 5</w:t>
      </w:r>
      <w:r>
        <w:t xml:space="preserve"> (</w:t>
      </w:r>
      <w:r w:rsidR="002761CE">
        <w:t>пять</w:t>
      </w:r>
      <w:r>
        <w:t xml:space="preserve">) </w:t>
      </w:r>
      <w:r w:rsidR="002761CE">
        <w:t>лет</w:t>
      </w:r>
      <w:r>
        <w:t>. Общее собрание участников руководит деятельностью Общества. К исключительной компетенции Общего собрания участников относятся вопросы, определенные действующим законодательством. К компетенции Директора относятся вопросы руководства текущей деятельностью Общества. Директор без доверенности действует от имени Общества, в том числе представляет его интересы и совершает сделки.</w:t>
      </w:r>
    </w:p>
    <w:p w:rsidR="00EB47F4" w:rsidRDefault="00C028FD">
      <w:pPr>
        <w:pStyle w:val="a3"/>
        <w:numPr>
          <w:ilvl w:val="0"/>
          <w:numId w:val="1"/>
        </w:numPr>
        <w:tabs>
          <w:tab w:val="left" w:pos="289"/>
        </w:tabs>
        <w:spacing w:before="300" w:after="0" w:line="355" w:lineRule="exact"/>
        <w:ind w:left="20" w:right="20"/>
      </w:pPr>
      <w:r>
        <w:rPr>
          <w:rStyle w:val="14pt"/>
        </w:rPr>
        <w:t xml:space="preserve">Система внутреннего контроля качества ООО «Аудиторская фирма «Ауди» </w:t>
      </w:r>
      <w:r>
        <w:t xml:space="preserve">В ООО «Аудиторская фирма «Ауди» применяются </w:t>
      </w:r>
      <w:r w:rsidR="004B794A">
        <w:t>Международные</w:t>
      </w:r>
      <w:r>
        <w:t xml:space="preserve"> стандарты</w:t>
      </w:r>
      <w:r w:rsidR="004B794A">
        <w:t xml:space="preserve"> аудита</w:t>
      </w:r>
      <w:r>
        <w:t>, внутрифирменные стандарты аудиторской деятельности, регламентирующие правила внутреннего контроля качества услуг и внутрифирменный контроль качества. Правила внутреннего контроля качества услуг доведены надлежащим образом до сведения сотрудников.</w:t>
      </w:r>
    </w:p>
    <w:p w:rsidR="00EB47F4" w:rsidRDefault="00C028FD">
      <w:pPr>
        <w:pStyle w:val="a3"/>
        <w:spacing w:before="296" w:after="0" w:line="360" w:lineRule="exact"/>
        <w:ind w:left="20" w:right="20"/>
        <w:rPr>
          <w:rFonts w:ascii="Arial Unicode MS" w:hAnsi="Arial Unicode MS" w:cs="Arial Unicode MS"/>
        </w:rPr>
      </w:pPr>
      <w:r>
        <w:t>Каждый сотрудник ООО «Аудиторская фирма «Ауди» обязан соблюдать установленные правила и процедуры и несет персональную ответственность за качество услуг.</w:t>
      </w:r>
    </w:p>
    <w:p w:rsidR="00EB47F4" w:rsidRDefault="00C028FD" w:rsidP="004B794A">
      <w:pPr>
        <w:pStyle w:val="a3"/>
        <w:spacing w:before="308" w:after="0" w:line="350" w:lineRule="exact"/>
        <w:ind w:left="20" w:right="20"/>
        <w:rPr>
          <w:rFonts w:ascii="Arial Unicode MS" w:hAnsi="Arial Unicode MS" w:cs="Arial Unicode MS"/>
        </w:rPr>
      </w:pPr>
      <w:r>
        <w:t>Руководством ООО «Аудиторская фирма «Ауди» установлены принципы и процедуры, способствующие поддержанию внутренней культуры, основанной на признании того, что обеспечение качества аудиторских услуг является важнейшей задачей. Эти принципы и процедуры предусматривают ответственность руководства</w:t>
      </w:r>
      <w:r w:rsidR="004B794A">
        <w:rPr>
          <w:rFonts w:ascii="Arial Unicode MS" w:hAnsi="Arial Unicode MS" w:cs="Arial Unicode MS"/>
        </w:rPr>
        <w:t xml:space="preserve"> </w:t>
      </w:r>
      <w:r>
        <w:t>ООО «Аудиторская фирма «Ауди» за формирование системы контроля аудиторских услуг.</w:t>
      </w:r>
    </w:p>
    <w:p w:rsidR="00EB47F4" w:rsidRDefault="00C028FD">
      <w:pPr>
        <w:pStyle w:val="a3"/>
        <w:spacing w:before="273" w:after="0" w:line="350" w:lineRule="exact"/>
        <w:ind w:left="20" w:right="40"/>
        <w:rPr>
          <w:rFonts w:ascii="Arial Unicode MS" w:hAnsi="Arial Unicode MS" w:cs="Arial Unicode MS"/>
        </w:rPr>
      </w:pPr>
      <w:r>
        <w:lastRenderedPageBreak/>
        <w:t xml:space="preserve">Под контролем качества аудиторских услуг понимается процесс, позволяющий объективно оценить существенные суждения и выводы, сделанные аудитором при подготовке аудиторского заключения. При проверке качества аудиторских услуг выборочно проверяется рабочая документация на предмет соответствия </w:t>
      </w:r>
      <w:r w:rsidR="004B794A">
        <w:t>Международным</w:t>
      </w:r>
      <w:r>
        <w:t xml:space="preserve"> стандартам</w:t>
      </w:r>
      <w:r w:rsidR="004B794A">
        <w:t xml:space="preserve"> аудита</w:t>
      </w:r>
      <w:r>
        <w:t xml:space="preserve"> и процедурам внутреннего контроля качества.</w:t>
      </w:r>
    </w:p>
    <w:p w:rsidR="00EB47F4" w:rsidRDefault="00C028FD">
      <w:pPr>
        <w:pStyle w:val="a3"/>
        <w:spacing w:before="300" w:after="0" w:line="350" w:lineRule="exact"/>
        <w:ind w:left="20" w:right="40"/>
        <w:rPr>
          <w:rFonts w:ascii="Arial Unicode MS" w:hAnsi="Arial Unicode MS" w:cs="Arial Unicode MS"/>
        </w:rPr>
      </w:pPr>
      <w:r>
        <w:t>Руководство ООО «Аудиторская фирма «Ауди» постоянно поддерживает культуру оказания аудиторских услуг, ориентированную на качество, разработав и установив систему последовательных действий и распоряжений со стороны всех уровней управления.</w:t>
      </w:r>
    </w:p>
    <w:p w:rsidR="00EB47F4" w:rsidRDefault="00C028FD">
      <w:pPr>
        <w:pStyle w:val="11"/>
        <w:numPr>
          <w:ilvl w:val="0"/>
          <w:numId w:val="1"/>
        </w:numPr>
        <w:tabs>
          <w:tab w:val="left" w:pos="294"/>
        </w:tabs>
        <w:spacing w:before="296"/>
        <w:ind w:left="20" w:right="40"/>
      </w:pPr>
      <w:bookmarkStart w:id="2" w:name="bookmark2"/>
      <w:r>
        <w:t>Сведения о последних внешних проверках качества работы ООО «Аудиторская фирма «Ауди»</w:t>
      </w:r>
      <w:bookmarkEnd w:id="2"/>
    </w:p>
    <w:p w:rsidR="00EB47F4" w:rsidRDefault="00C028FD" w:rsidP="00EE271D">
      <w:pPr>
        <w:pStyle w:val="a3"/>
        <w:spacing w:after="0" w:line="350" w:lineRule="exact"/>
        <w:ind w:left="23" w:right="40"/>
        <w:rPr>
          <w:rFonts w:ascii="Arial Unicode MS" w:hAnsi="Arial Unicode MS" w:cs="Arial Unicode MS"/>
        </w:rPr>
      </w:pPr>
      <w:r>
        <w:t>Дата, по состоянию на которую проведена внешняя проверка качества ра</w:t>
      </w:r>
      <w:r w:rsidR="002761CE">
        <w:t>боты аудиторской организации: 25.04</w:t>
      </w:r>
      <w:r>
        <w:t>.201</w:t>
      </w:r>
      <w:r w:rsidR="002761CE">
        <w:t>8</w:t>
      </w:r>
      <w:r>
        <w:t xml:space="preserve"> г.</w:t>
      </w:r>
    </w:p>
    <w:p w:rsidR="00EB47F4" w:rsidRDefault="00C028FD" w:rsidP="00EE271D">
      <w:pPr>
        <w:pStyle w:val="a3"/>
        <w:spacing w:after="0" w:line="360" w:lineRule="exact"/>
        <w:ind w:left="23" w:right="40"/>
      </w:pPr>
      <w:r>
        <w:t xml:space="preserve">Наименование органа (организации), проводившего данную проверку: </w:t>
      </w:r>
      <w:r w:rsidR="002761CE">
        <w:t>Управление Федерального казначейства по Республике Татарстан</w:t>
      </w:r>
      <w:r>
        <w:t>.</w:t>
      </w:r>
    </w:p>
    <w:p w:rsidR="00EE271D" w:rsidRDefault="00EE271D" w:rsidP="00EE271D">
      <w:pPr>
        <w:pStyle w:val="a3"/>
        <w:spacing w:after="0" w:line="355" w:lineRule="exact"/>
        <w:ind w:left="23" w:right="40"/>
      </w:pPr>
      <w:r>
        <w:t xml:space="preserve">Дата, по состоянию на которую проведена внешняя проверка качества работы аудиторской организации: </w:t>
      </w:r>
      <w:r w:rsidR="00386FF7">
        <w:t>09</w:t>
      </w:r>
      <w:r>
        <w:t>.0</w:t>
      </w:r>
      <w:r w:rsidR="00386FF7">
        <w:t>9</w:t>
      </w:r>
      <w:r>
        <w:t>.</w:t>
      </w:r>
      <w:r w:rsidR="00386FF7">
        <w:t>2020</w:t>
      </w:r>
      <w:r>
        <w:t xml:space="preserve"> г.</w:t>
      </w:r>
    </w:p>
    <w:p w:rsidR="004F08D5" w:rsidRDefault="00EE271D" w:rsidP="00EE271D">
      <w:pPr>
        <w:pStyle w:val="a3"/>
        <w:spacing w:after="0" w:line="355" w:lineRule="exact"/>
        <w:ind w:left="23" w:right="40"/>
        <w:rPr>
          <w:rFonts w:ascii="Arial Unicode MS" w:hAnsi="Arial Unicode MS" w:cs="Arial Unicode MS"/>
        </w:rPr>
      </w:pPr>
      <w:r>
        <w:t>Наименование органа (организации), проводившего данную проверку: Саморегулируемая организация аудиторов ассоциация «Содружество».</w:t>
      </w:r>
    </w:p>
    <w:p w:rsidR="00EB47F4" w:rsidRDefault="00C028FD">
      <w:pPr>
        <w:pStyle w:val="11"/>
        <w:numPr>
          <w:ilvl w:val="0"/>
          <w:numId w:val="1"/>
        </w:numPr>
        <w:tabs>
          <w:tab w:val="left" w:pos="284"/>
        </w:tabs>
        <w:spacing w:before="312" w:line="346" w:lineRule="exact"/>
        <w:ind w:left="20" w:right="40"/>
      </w:pPr>
      <w:bookmarkStart w:id="3" w:name="bookmark3"/>
      <w:r>
        <w:t>Наименование организаций, предусмотренных частью 3 статьи 5 Федерального Закона «Об аудиторской деятельности», в отношении которых был проведен обязательный аудит:</w:t>
      </w:r>
      <w:bookmarkEnd w:id="3"/>
    </w:p>
    <w:p w:rsidR="00EB47F4" w:rsidRDefault="004B794A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 xml:space="preserve">- </w:t>
      </w:r>
      <w:r w:rsidR="003B7E53">
        <w:t>АО «Агропромышленный парк «Казань»</w:t>
      </w:r>
      <w:r>
        <w:t>;</w:t>
      </w:r>
    </w:p>
    <w:p w:rsidR="004B794A" w:rsidRDefault="004F08D5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АО «Компания «Юл»;</w:t>
      </w:r>
    </w:p>
    <w:p w:rsidR="00EE271D" w:rsidRDefault="00EE271D" w:rsidP="003B7E53">
      <w:pPr>
        <w:pStyle w:val="31"/>
        <w:tabs>
          <w:tab w:val="left" w:pos="174"/>
        </w:tabs>
        <w:spacing w:before="80" w:after="0" w:line="240" w:lineRule="auto"/>
        <w:ind w:left="20"/>
      </w:pPr>
      <w:r>
        <w:t>- АО «БТИ РТ»</w:t>
      </w:r>
      <w:r w:rsidR="00295FFB">
        <w:t>.</w:t>
      </w:r>
    </w:p>
    <w:p w:rsidR="00EB47F4" w:rsidRDefault="00C028FD" w:rsidP="004B794A">
      <w:pPr>
        <w:pStyle w:val="31"/>
        <w:numPr>
          <w:ilvl w:val="1"/>
          <w:numId w:val="2"/>
        </w:numPr>
        <w:tabs>
          <w:tab w:val="left" w:pos="284"/>
        </w:tabs>
        <w:spacing w:before="372" w:after="0" w:line="350" w:lineRule="exact"/>
        <w:ind w:left="20" w:right="40"/>
        <w:jc w:val="both"/>
      </w:pPr>
      <w:r>
        <w:rPr>
          <w:rStyle w:val="314pt"/>
        </w:rPr>
        <w:t xml:space="preserve">Заявление директора о независимости ООО «Аудиторская фирма «Ауди» </w:t>
      </w:r>
      <w:r>
        <w:t>Сотрудники ООО «Аудиторская фирма «Ауди» действуют добросовестно и объективно на основе знания законодательства, избегая факторов, которые могут скомпрометировать их профессионализм.</w:t>
      </w:r>
    </w:p>
    <w:p w:rsidR="00EB47F4" w:rsidRDefault="00C028FD" w:rsidP="003B7E53">
      <w:pPr>
        <w:pStyle w:val="a3"/>
        <w:spacing w:after="0" w:line="350" w:lineRule="exact"/>
        <w:ind w:left="20" w:right="40"/>
        <w:rPr>
          <w:rFonts w:ascii="Arial Unicode MS" w:hAnsi="Arial Unicode MS" w:cs="Arial Unicode MS"/>
        </w:rPr>
      </w:pPr>
      <w:r>
        <w:t>Порядок и процедуры выявления оценки значимости и решения проблем, связанных с угрозами независимости, а также необходимые и приемлемые меры предосторожности и действия по устранению или сведению до приемлемого уровня обстоятельств, угрожающих независимости аудиторов и ООО «Аудиторская фирма</w:t>
      </w:r>
      <w:r w:rsidR="003B7E53">
        <w:rPr>
          <w:rFonts w:ascii="Arial Unicode MS" w:hAnsi="Arial Unicode MS" w:cs="Arial Unicode MS"/>
        </w:rPr>
        <w:t xml:space="preserve"> </w:t>
      </w:r>
      <w:r>
        <w:t>«Ауди» в целом от клиента установлены внутрифирменными положениями о независимости.</w:t>
      </w:r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lastRenderedPageBreak/>
        <w:t>Рассматривая вопрос о принятии либо продолжении выполнения задания, а также о требуемых мерах предосторожности или о включении сотрудника в группу аудиторов, ООО «Аудиторская фирма «Ауди» оценивает все сопутствующие обстоятельства, характер задания и угрозы независимости.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384"/>
        </w:tabs>
        <w:spacing w:line="350" w:lineRule="exact"/>
        <w:ind w:left="120"/>
      </w:pPr>
      <w:bookmarkStart w:id="4" w:name="bookmark4"/>
      <w:r>
        <w:t>Заявление директора о ежегодном обучении</w:t>
      </w:r>
      <w:bookmarkEnd w:id="4"/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Все аудиторы, являющиеся сотрудниками ООО «Аудиторская фирма «Ауди», выполняют требования части 9 статьи 11 Федерального закона «Об аудиторской деятельности» о ежегодном обучении по программам повышения квалификации, утвержденным СРО аудиторов.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389"/>
        </w:tabs>
        <w:spacing w:line="350" w:lineRule="exact"/>
        <w:ind w:left="120"/>
      </w:pPr>
      <w:bookmarkStart w:id="5" w:name="bookmark5"/>
      <w:r>
        <w:t>Система вознаграждения руководителей аудиторских групп</w:t>
      </w:r>
      <w:bookmarkEnd w:id="5"/>
    </w:p>
    <w:p w:rsidR="00EB47F4" w:rsidRDefault="00C028FD">
      <w:pPr>
        <w:pStyle w:val="a3"/>
        <w:spacing w:after="0" w:line="350" w:lineRule="exact"/>
        <w:ind w:left="120" w:right="140"/>
        <w:rPr>
          <w:rFonts w:ascii="Arial Unicode MS" w:hAnsi="Arial Unicode MS" w:cs="Arial Unicode MS"/>
        </w:rPr>
      </w:pPr>
      <w:r>
        <w:t>В ООО «Аудиторская фирма «Ауди» установлена окладная система вознаграждения всех сотрудников, а также предусмотрена система премирования за качественное исполнение должностных обязанностей.</w:t>
      </w:r>
    </w:p>
    <w:p w:rsidR="00EB47F4" w:rsidRDefault="00C028FD">
      <w:pPr>
        <w:pStyle w:val="121"/>
        <w:numPr>
          <w:ilvl w:val="1"/>
          <w:numId w:val="2"/>
        </w:numPr>
        <w:tabs>
          <w:tab w:val="left" w:pos="509"/>
        </w:tabs>
        <w:spacing w:before="296" w:line="355" w:lineRule="exact"/>
        <w:ind w:left="120"/>
      </w:pPr>
      <w:bookmarkStart w:id="6" w:name="bookmark6"/>
      <w:r>
        <w:t>Меры по обеспечению ротации старшего персонала</w:t>
      </w:r>
      <w:bookmarkEnd w:id="6"/>
    </w:p>
    <w:p w:rsidR="00EB47F4" w:rsidRDefault="00C028FD">
      <w:pPr>
        <w:pStyle w:val="a3"/>
        <w:spacing w:after="349" w:line="355" w:lineRule="exact"/>
        <w:ind w:left="120" w:right="140"/>
        <w:rPr>
          <w:rFonts w:ascii="Arial Unicode MS" w:hAnsi="Arial Unicode MS" w:cs="Arial Unicode MS"/>
        </w:rPr>
      </w:pPr>
      <w:r>
        <w:t>В соответствии с внутрифирменными правилами смена руководителя аудиторской проверки и ведущих работников, участвующих в аудиторской проверке одного и того же клиента, происходит в ООО «Аудиторская фирма «Ауди» не реже одного раза в 7 лет.</w:t>
      </w:r>
    </w:p>
    <w:p w:rsidR="00EB47F4" w:rsidRDefault="00C028FD">
      <w:pPr>
        <w:pStyle w:val="13"/>
        <w:framePr w:wrap="notBeside" w:vAnchor="text" w:hAnchor="text" w:xAlign="center"/>
        <w:spacing w:line="240" w:lineRule="auto"/>
        <w:jc w:val="center"/>
        <w:rPr>
          <w:rFonts w:ascii="Arial Unicode MS" w:hAnsi="Arial Unicode MS" w:cs="Arial Unicode MS"/>
        </w:rPr>
      </w:pPr>
      <w:r>
        <w:t>11. Структура выручки ООО «</w:t>
      </w:r>
      <w:r w:rsidR="003B7E53">
        <w:t xml:space="preserve">Аудиторская фирма «Ауди» за </w:t>
      </w:r>
      <w:r w:rsidR="00386FF7">
        <w:t>2020</w:t>
      </w:r>
      <w:r>
        <w:t xml:space="preserve">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0"/>
        <w:gridCol w:w="3931"/>
      </w:tblGrid>
      <w:tr w:rsidR="00EB47F4" w:rsidTr="003B7E53">
        <w:trPr>
          <w:trHeight w:val="38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2500"/>
              <w:rPr>
                <w:rFonts w:ascii="Arial Unicode MS" w:hAnsi="Arial Unicode MS" w:cs="Arial Unicode MS"/>
              </w:rPr>
            </w:pPr>
            <w:r>
              <w:t>Показатель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40" w:lineRule="auto"/>
              <w:ind w:left="1140"/>
              <w:rPr>
                <w:rFonts w:ascii="Arial Unicode MS" w:hAnsi="Arial Unicode MS" w:cs="Arial Unicode MS"/>
              </w:rPr>
            </w:pPr>
            <w:r>
              <w:t>Сумма, тыс. руб.</w:t>
            </w:r>
          </w:p>
        </w:tc>
      </w:tr>
      <w:tr w:rsidR="00EB47F4">
        <w:trPr>
          <w:trHeight w:val="61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 w:rsidP="004F08D5">
            <w:pPr>
              <w:pStyle w:val="41"/>
              <w:framePr w:wrap="notBeside" w:vAnchor="text" w:hAnchor="text" w:xAlign="center"/>
              <w:shd w:val="clear" w:color="auto" w:fill="auto"/>
              <w:ind w:left="140"/>
              <w:rPr>
                <w:rFonts w:ascii="Arial Unicode MS" w:hAnsi="Arial Unicode MS" w:cs="Arial Unicode MS"/>
              </w:rPr>
            </w:pPr>
            <w:r>
              <w:t>Выручка ООО «</w:t>
            </w:r>
            <w:r w:rsidR="003B7E53">
              <w:t>Аудиторская фирма «Ауди» за 201</w:t>
            </w:r>
            <w:r w:rsidR="004F08D5">
              <w:t>8</w:t>
            </w:r>
            <w:r>
              <w:t xml:space="preserve"> год, в том числе: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D5" w:rsidRPr="00E625E4" w:rsidRDefault="004F08D5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EB47F4" w:rsidRPr="00E625E4" w:rsidRDefault="00295FFB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11 059</w:t>
            </w:r>
            <w:r w:rsidR="00386FF7">
              <w:t xml:space="preserve"> </w:t>
            </w:r>
          </w:p>
        </w:tc>
      </w:tr>
      <w:tr w:rsidR="00EB47F4" w:rsidTr="00A211A1">
        <w:trPr>
          <w:trHeight w:val="63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shd w:val="clear" w:color="auto" w:fill="auto"/>
              <w:spacing w:line="298" w:lineRule="exact"/>
              <w:ind w:left="140"/>
              <w:rPr>
                <w:rFonts w:ascii="Arial Unicode MS" w:hAnsi="Arial Unicode MS" w:cs="Arial Unicode MS"/>
              </w:rPr>
            </w:pPr>
            <w:r>
              <w:t>проведение аудита бухгалтерской (финансовой) отчетности, в том числе консолидированной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D5" w:rsidRPr="00E625E4" w:rsidRDefault="004F08D5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EB47F4" w:rsidRPr="00E625E4" w:rsidRDefault="00295FFB" w:rsidP="003B7E53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 xml:space="preserve"> 9 169 </w:t>
            </w:r>
            <w:r w:rsidR="00386FF7">
              <w:t xml:space="preserve"> </w:t>
            </w:r>
          </w:p>
        </w:tc>
      </w:tr>
      <w:tr w:rsidR="00EB47F4">
        <w:trPr>
          <w:trHeight w:val="936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71"/>
              </w:tabs>
              <w:ind w:left="140"/>
            </w:pPr>
            <w:r>
              <w:t>проведение аудита бухгалтерской (финансовой) отчетности ОЗ</w:t>
            </w:r>
            <w:r w:rsidR="00386FF7">
              <w:t>О</w:t>
            </w:r>
          </w:p>
          <w:p w:rsidR="00EB47F4" w:rsidRDefault="00C028FD">
            <w:pPr>
              <w:pStyle w:val="41"/>
              <w:framePr w:wrap="notBeside" w:vAnchor="text" w:hAnchor="text" w:xAlign="center"/>
              <w:numPr>
                <w:ilvl w:val="0"/>
                <w:numId w:val="3"/>
              </w:numPr>
              <w:shd w:val="clear" w:color="auto" w:fill="auto"/>
              <w:tabs>
                <w:tab w:val="left" w:pos="462"/>
              </w:tabs>
              <w:ind w:left="140"/>
            </w:pPr>
            <w:r>
              <w:t>проведение аудита прочих организаций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8D5" w:rsidRPr="00E625E4" w:rsidRDefault="004F08D5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</w:p>
          <w:p w:rsidR="00EB47F4" w:rsidRPr="00E625E4" w:rsidRDefault="00295FFB" w:rsidP="00A211A1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340</w:t>
            </w:r>
          </w:p>
          <w:p w:rsidR="003B7E53" w:rsidRPr="00E625E4" w:rsidRDefault="00295FFB" w:rsidP="004F08D5">
            <w:pPr>
              <w:pStyle w:val="61"/>
              <w:framePr w:wrap="notBeside" w:vAnchor="text" w:hAnchor="text" w:xAlign="center"/>
              <w:shd w:val="clear" w:color="auto" w:fill="auto"/>
              <w:spacing w:line="240" w:lineRule="auto"/>
              <w:ind w:right="1720"/>
            </w:pPr>
            <w:r>
              <w:t>8 829</w:t>
            </w:r>
            <w:r w:rsidR="00386FF7">
              <w:t xml:space="preserve"> </w:t>
            </w:r>
          </w:p>
        </w:tc>
      </w:tr>
      <w:tr w:rsidR="00EB47F4" w:rsidTr="004F08D5">
        <w:trPr>
          <w:trHeight w:val="1593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Default="00C028FD">
            <w:pPr>
              <w:pStyle w:val="51"/>
              <w:framePr w:wrap="notBeside" w:vAnchor="text" w:hAnchor="text" w:xAlign="center"/>
              <w:shd w:val="clear" w:color="auto" w:fill="auto"/>
            </w:pPr>
            <w:r>
              <w:t>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</w:t>
            </w:r>
            <w:r w:rsidR="004F08D5">
              <w:t xml:space="preserve"> деятельностью услуг:</w:t>
            </w:r>
          </w:p>
          <w:p w:rsidR="004F08D5" w:rsidRDefault="004F08D5">
            <w:pPr>
              <w:pStyle w:val="51"/>
              <w:framePr w:wrap="notBeside" w:vAnchor="text" w:hAnchor="text" w:xAlign="center"/>
              <w:shd w:val="clear" w:color="auto" w:fill="auto"/>
            </w:pPr>
            <w:r>
              <w:t>■ аудируемым лицам;</w:t>
            </w:r>
          </w:p>
          <w:p w:rsidR="004F08D5" w:rsidRDefault="004F08D5">
            <w:pPr>
              <w:pStyle w:val="51"/>
              <w:framePr w:wrap="notBeside" w:vAnchor="text" w:hAnchor="text" w:xAlign="center"/>
              <w:shd w:val="clear" w:color="auto" w:fill="auto"/>
              <w:rPr>
                <w:rFonts w:ascii="Arial Unicode MS" w:hAnsi="Arial Unicode MS" w:cs="Arial Unicode MS"/>
              </w:rPr>
            </w:pPr>
            <w:r>
              <w:t>■ прочим организациям</w:t>
            </w:r>
            <w:r w:rsidR="00A82E13">
              <w:t>.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F4" w:rsidRPr="00E625E4" w:rsidRDefault="00EB47F4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Pr="00E625E4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  <w:p w:rsidR="004F08D5" w:rsidRDefault="004F08D5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625E4" w:rsidRDefault="00E625E4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E625E4" w:rsidRDefault="00295FFB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1 890</w:t>
            </w:r>
            <w:bookmarkStart w:id="7" w:name="_GoBack"/>
            <w:bookmarkEnd w:id="7"/>
            <w:r w:rsidR="00386FF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625E4" w:rsidRDefault="00295FFB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589</w:t>
            </w:r>
            <w:r w:rsidR="00386FF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625E4" w:rsidRPr="00E625E4" w:rsidRDefault="00295FFB" w:rsidP="004F08D5">
            <w:pPr>
              <w:framePr w:wrap="notBeside" w:vAnchor="text" w:hAnchor="text" w:xAlign="center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1 304</w:t>
            </w:r>
            <w:r w:rsidR="00386FF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903689" w:rsidRDefault="00903689">
      <w:pPr>
        <w:rPr>
          <w:color w:val="auto"/>
          <w:sz w:val="2"/>
          <w:szCs w:val="2"/>
        </w:rPr>
      </w:pPr>
    </w:p>
    <w:sectPr w:rsidR="00903689" w:rsidSect="00EB47F4">
      <w:type w:val="continuous"/>
      <w:pgSz w:w="11905" w:h="16837"/>
      <w:pgMar w:top="1420" w:right="777" w:bottom="1560" w:left="1089" w:header="1417" w:footer="156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C08" w:rsidRDefault="00E80C08">
      <w:r>
        <w:separator/>
      </w:r>
    </w:p>
  </w:endnote>
  <w:endnote w:type="continuationSeparator" w:id="0">
    <w:p w:rsidR="00E80C08" w:rsidRDefault="00E8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7F4" w:rsidRDefault="00C028FD">
    <w:pPr>
      <w:pStyle w:val="1"/>
      <w:framePr w:h="230" w:wrap="none" w:vAnchor="text" w:hAnchor="margin" w:x="10" w:y="303"/>
      <w:rPr>
        <w:rFonts w:ascii="Arial Unicode MS" w:hAnsi="Arial Unicode MS" w:cs="Arial Unicode MS"/>
      </w:rPr>
    </w:pPr>
    <w:r>
      <w:rPr>
        <w:rStyle w:val="9pt"/>
      </w:rPr>
      <w:t>Отчет о деятельности ООО «</w:t>
    </w:r>
    <w:r w:rsidR="003B7E53">
      <w:rPr>
        <w:rStyle w:val="9pt"/>
      </w:rPr>
      <w:t xml:space="preserve">Аудиторская фирма «АУДИ» за </w:t>
    </w:r>
    <w:r w:rsidR="00386FF7">
      <w:rPr>
        <w:rStyle w:val="9pt"/>
      </w:rPr>
      <w:t>202</w:t>
    </w:r>
    <w:r w:rsidR="00D44A6E">
      <w:rPr>
        <w:rStyle w:val="9pt"/>
      </w:rPr>
      <w:t>1</w:t>
    </w:r>
    <w:r>
      <w:rPr>
        <w:rStyle w:val="9pt"/>
      </w:rPr>
      <w:t xml:space="preserve"> год</w:t>
    </w:r>
  </w:p>
  <w:p w:rsidR="00EB47F4" w:rsidRDefault="00EB47F4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C08" w:rsidRDefault="00E80C08">
      <w:r>
        <w:separator/>
      </w:r>
    </w:p>
  </w:footnote>
  <w:footnote w:type="continuationSeparator" w:id="0">
    <w:p w:rsidR="00E80C08" w:rsidRDefault="00E8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7228A7A"/>
    <w:lvl w:ilvl="0" w:tplc="FC6A27BE">
      <w:start w:val="1"/>
      <w:numFmt w:val="decimal"/>
      <w:lvlText w:val="%1."/>
      <w:lvlJc w:val="left"/>
      <w:rPr>
        <w:sz w:val="28"/>
        <w:szCs w:val="28"/>
      </w:rPr>
    </w:lvl>
    <w:lvl w:ilvl="1" w:tplc="18E20554">
      <w:numFmt w:val="none"/>
      <w:lvlText w:val=""/>
      <w:lvlJc w:val="left"/>
      <w:pPr>
        <w:tabs>
          <w:tab w:val="num" w:pos="360"/>
        </w:tabs>
      </w:pPr>
    </w:lvl>
    <w:lvl w:ilvl="2" w:tplc="E338936C">
      <w:numFmt w:val="none"/>
      <w:lvlText w:val=""/>
      <w:lvlJc w:val="left"/>
      <w:pPr>
        <w:tabs>
          <w:tab w:val="num" w:pos="360"/>
        </w:tabs>
      </w:pPr>
    </w:lvl>
    <w:lvl w:ilvl="3" w:tplc="1CA2C6AE">
      <w:numFmt w:val="none"/>
      <w:lvlText w:val=""/>
      <w:lvlJc w:val="left"/>
      <w:pPr>
        <w:tabs>
          <w:tab w:val="num" w:pos="360"/>
        </w:tabs>
      </w:pPr>
    </w:lvl>
    <w:lvl w:ilvl="4" w:tplc="B6FA3A72">
      <w:numFmt w:val="none"/>
      <w:lvlText w:val=""/>
      <w:lvlJc w:val="left"/>
      <w:pPr>
        <w:tabs>
          <w:tab w:val="num" w:pos="360"/>
        </w:tabs>
      </w:pPr>
    </w:lvl>
    <w:lvl w:ilvl="5" w:tplc="9FD67738">
      <w:numFmt w:val="none"/>
      <w:lvlText w:val=""/>
      <w:lvlJc w:val="left"/>
      <w:pPr>
        <w:tabs>
          <w:tab w:val="num" w:pos="360"/>
        </w:tabs>
      </w:pPr>
    </w:lvl>
    <w:lvl w:ilvl="6" w:tplc="318C56DE">
      <w:numFmt w:val="none"/>
      <w:lvlText w:val=""/>
      <w:lvlJc w:val="left"/>
      <w:pPr>
        <w:tabs>
          <w:tab w:val="num" w:pos="360"/>
        </w:tabs>
      </w:pPr>
    </w:lvl>
    <w:lvl w:ilvl="7" w:tplc="E716C2EA">
      <w:numFmt w:val="none"/>
      <w:lvlText w:val=""/>
      <w:lvlJc w:val="left"/>
      <w:pPr>
        <w:tabs>
          <w:tab w:val="num" w:pos="360"/>
        </w:tabs>
      </w:pPr>
    </w:lvl>
    <w:lvl w:ilvl="8" w:tplc="252679D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000003"/>
    <w:multiLevelType w:val="hybridMultilevel"/>
    <w:tmpl w:val="FCC6FBF2"/>
    <w:lvl w:ilvl="0" w:tplc="27181C18">
      <w:start w:val="1"/>
      <w:numFmt w:val="bullet"/>
      <w:lvlText w:val="-"/>
      <w:lvlJc w:val="left"/>
      <w:rPr>
        <w:sz w:val="26"/>
        <w:szCs w:val="26"/>
      </w:rPr>
    </w:lvl>
    <w:lvl w:ilvl="1" w:tplc="0C72BC9A">
      <w:start w:val="7"/>
      <w:numFmt w:val="decimal"/>
      <w:lvlText w:val="%2."/>
      <w:lvlJc w:val="left"/>
      <w:rPr>
        <w:sz w:val="28"/>
        <w:szCs w:val="28"/>
      </w:rPr>
    </w:lvl>
    <w:lvl w:ilvl="2" w:tplc="DC7882C0">
      <w:numFmt w:val="none"/>
      <w:lvlText w:val=""/>
      <w:lvlJc w:val="left"/>
      <w:pPr>
        <w:tabs>
          <w:tab w:val="num" w:pos="360"/>
        </w:tabs>
      </w:pPr>
    </w:lvl>
    <w:lvl w:ilvl="3" w:tplc="6352DDC0">
      <w:numFmt w:val="none"/>
      <w:lvlText w:val=""/>
      <w:lvlJc w:val="left"/>
      <w:pPr>
        <w:tabs>
          <w:tab w:val="num" w:pos="360"/>
        </w:tabs>
      </w:pPr>
    </w:lvl>
    <w:lvl w:ilvl="4" w:tplc="920A1010">
      <w:numFmt w:val="none"/>
      <w:lvlText w:val=""/>
      <w:lvlJc w:val="left"/>
      <w:pPr>
        <w:tabs>
          <w:tab w:val="num" w:pos="360"/>
        </w:tabs>
      </w:pPr>
    </w:lvl>
    <w:lvl w:ilvl="5" w:tplc="A3544B26">
      <w:numFmt w:val="none"/>
      <w:lvlText w:val=""/>
      <w:lvlJc w:val="left"/>
      <w:pPr>
        <w:tabs>
          <w:tab w:val="num" w:pos="360"/>
        </w:tabs>
      </w:pPr>
    </w:lvl>
    <w:lvl w:ilvl="6" w:tplc="452049F4">
      <w:numFmt w:val="none"/>
      <w:lvlText w:val=""/>
      <w:lvlJc w:val="left"/>
      <w:pPr>
        <w:tabs>
          <w:tab w:val="num" w:pos="360"/>
        </w:tabs>
      </w:pPr>
    </w:lvl>
    <w:lvl w:ilvl="7" w:tplc="8C9CB36A">
      <w:numFmt w:val="none"/>
      <w:lvlText w:val=""/>
      <w:lvlJc w:val="left"/>
      <w:pPr>
        <w:tabs>
          <w:tab w:val="num" w:pos="360"/>
        </w:tabs>
      </w:pPr>
    </w:lvl>
    <w:lvl w:ilvl="8" w:tplc="99EEE6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5"/>
    <w:multiLevelType w:val="hybridMultilevel"/>
    <w:tmpl w:val="00000004"/>
    <w:lvl w:ilvl="0" w:tplc="000F4253">
      <w:start w:val="1"/>
      <w:numFmt w:val="bullet"/>
      <w:lvlText w:val="■"/>
      <w:lvlJc w:val="left"/>
      <w:rPr>
        <w:sz w:val="24"/>
        <w:szCs w:val="24"/>
      </w:rPr>
    </w:lvl>
    <w:lvl w:ilvl="1" w:tplc="000F4254">
      <w:start w:val="1"/>
      <w:numFmt w:val="bullet"/>
      <w:lvlText w:val="■"/>
      <w:lvlJc w:val="left"/>
      <w:rPr>
        <w:sz w:val="24"/>
        <w:szCs w:val="24"/>
      </w:rPr>
    </w:lvl>
    <w:lvl w:ilvl="2" w:tplc="000F4255">
      <w:start w:val="1"/>
      <w:numFmt w:val="bullet"/>
      <w:lvlText w:val="■"/>
      <w:lvlJc w:val="left"/>
      <w:rPr>
        <w:sz w:val="24"/>
        <w:szCs w:val="24"/>
      </w:rPr>
    </w:lvl>
    <w:lvl w:ilvl="3" w:tplc="000F4256">
      <w:start w:val="1"/>
      <w:numFmt w:val="bullet"/>
      <w:lvlText w:val="■"/>
      <w:lvlJc w:val="left"/>
      <w:rPr>
        <w:sz w:val="24"/>
        <w:szCs w:val="24"/>
      </w:rPr>
    </w:lvl>
    <w:lvl w:ilvl="4" w:tplc="000F4257">
      <w:start w:val="1"/>
      <w:numFmt w:val="bullet"/>
      <w:lvlText w:val="■"/>
      <w:lvlJc w:val="left"/>
      <w:rPr>
        <w:sz w:val="24"/>
        <w:szCs w:val="24"/>
      </w:rPr>
    </w:lvl>
    <w:lvl w:ilvl="5" w:tplc="000F4258">
      <w:start w:val="1"/>
      <w:numFmt w:val="bullet"/>
      <w:lvlText w:val="■"/>
      <w:lvlJc w:val="left"/>
      <w:rPr>
        <w:sz w:val="24"/>
        <w:szCs w:val="24"/>
      </w:rPr>
    </w:lvl>
    <w:lvl w:ilvl="6" w:tplc="000F4259">
      <w:start w:val="1"/>
      <w:numFmt w:val="bullet"/>
      <w:lvlText w:val="■"/>
      <w:lvlJc w:val="left"/>
      <w:rPr>
        <w:sz w:val="24"/>
        <w:szCs w:val="24"/>
      </w:rPr>
    </w:lvl>
    <w:lvl w:ilvl="7" w:tplc="000F425A">
      <w:start w:val="1"/>
      <w:numFmt w:val="bullet"/>
      <w:lvlText w:val="■"/>
      <w:lvlJc w:val="left"/>
      <w:rPr>
        <w:sz w:val="24"/>
        <w:szCs w:val="24"/>
      </w:rPr>
    </w:lvl>
    <w:lvl w:ilvl="8" w:tplc="000F425B">
      <w:start w:val="1"/>
      <w:numFmt w:val="bullet"/>
      <w:lvlText w:val="■"/>
      <w:lvlJc w:val="left"/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689"/>
    <w:rsid w:val="00005465"/>
    <w:rsid w:val="00046F4F"/>
    <w:rsid w:val="00254704"/>
    <w:rsid w:val="00263DFF"/>
    <w:rsid w:val="002747A3"/>
    <w:rsid w:val="002761CE"/>
    <w:rsid w:val="00295FFB"/>
    <w:rsid w:val="0036771B"/>
    <w:rsid w:val="00386FF7"/>
    <w:rsid w:val="003B7E53"/>
    <w:rsid w:val="004B794A"/>
    <w:rsid w:val="004F08D5"/>
    <w:rsid w:val="00502FBA"/>
    <w:rsid w:val="00732F92"/>
    <w:rsid w:val="00765202"/>
    <w:rsid w:val="008A3B39"/>
    <w:rsid w:val="00903689"/>
    <w:rsid w:val="00A211A1"/>
    <w:rsid w:val="00A82E13"/>
    <w:rsid w:val="00A87777"/>
    <w:rsid w:val="00C028FD"/>
    <w:rsid w:val="00C66CE5"/>
    <w:rsid w:val="00D44A6E"/>
    <w:rsid w:val="00E625E4"/>
    <w:rsid w:val="00E80C08"/>
    <w:rsid w:val="00EB47F4"/>
    <w:rsid w:val="00E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539B5"/>
  <w15:docId w15:val="{6D8DEE99-FCFD-411F-ABC7-18BB95EB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7F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EB47F4"/>
    <w:pPr>
      <w:shd w:val="clear" w:color="auto" w:fill="FFFFFF"/>
      <w:spacing w:after="300" w:line="346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47F4"/>
    <w:rPr>
      <w:rFonts w:cs="Arial Unicode MS"/>
      <w:color w:val="000000"/>
    </w:rPr>
  </w:style>
  <w:style w:type="character" w:customStyle="1" w:styleId="a5">
    <w:name w:val="Колонтитул"/>
    <w:basedOn w:val="a0"/>
    <w:link w:val="1"/>
    <w:uiPriority w:val="99"/>
    <w:rsid w:val="00EB47F4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5"/>
    <w:uiPriority w:val="99"/>
    <w:rsid w:val="00EB47F4"/>
    <w:rPr>
      <w:rFonts w:ascii="Times New Roman" w:hAnsi="Times New Roman" w:cs="Times New Roman"/>
      <w:sz w:val="18"/>
      <w:szCs w:val="18"/>
    </w:rPr>
  </w:style>
  <w:style w:type="character" w:customStyle="1" w:styleId="12">
    <w:name w:val="Заголовок №1 (2)"/>
    <w:basedOn w:val="a0"/>
    <w:link w:val="12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"/>
    <w:basedOn w:val="a0"/>
    <w:link w:val="31"/>
    <w:uiPriority w:val="99"/>
    <w:rsid w:val="00EB47F4"/>
    <w:rPr>
      <w:rFonts w:ascii="Times New Roman" w:hAnsi="Times New Roman" w:cs="Times New Roman"/>
      <w:sz w:val="26"/>
      <w:szCs w:val="26"/>
    </w:rPr>
  </w:style>
  <w:style w:type="character" w:customStyle="1" w:styleId="14pt">
    <w:name w:val="Основной текст + 14 pt"/>
    <w:aliases w:val="Полужирный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"/>
    <w:basedOn w:val="a0"/>
    <w:link w:val="11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314pt">
    <w:name w:val="Основной текст (3) + 14 pt"/>
    <w:aliases w:val="Полужирный1"/>
    <w:basedOn w:val="3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a6">
    <w:name w:val="Подпись к таблице"/>
    <w:basedOn w:val="a0"/>
    <w:link w:val="13"/>
    <w:uiPriority w:val="99"/>
    <w:rsid w:val="00EB47F4"/>
    <w:rPr>
      <w:rFonts w:ascii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link w:val="6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EB47F4"/>
    <w:rPr>
      <w:rFonts w:ascii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sid w:val="00EB47F4"/>
    <w:rPr>
      <w:rFonts w:ascii="Times New Roman" w:hAnsi="Times New Roman" w:cs="Times New Roman"/>
      <w:noProof/>
      <w:sz w:val="20"/>
      <w:szCs w:val="20"/>
    </w:rPr>
  </w:style>
  <w:style w:type="paragraph" w:customStyle="1" w:styleId="21">
    <w:name w:val="Основной текст (2)1"/>
    <w:basedOn w:val="a"/>
    <w:link w:val="2"/>
    <w:uiPriority w:val="99"/>
    <w:rsid w:val="00EB47F4"/>
    <w:pPr>
      <w:shd w:val="clear" w:color="auto" w:fill="FFFFFF"/>
      <w:spacing w:line="55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5"/>
    <w:uiPriority w:val="99"/>
    <w:rsid w:val="00EB47F4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rsid w:val="00EB47F4"/>
    <w:pPr>
      <w:shd w:val="clear" w:color="auto" w:fill="FFFFFF"/>
      <w:spacing w:before="300" w:line="360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">
    <w:name w:val="Основной текст (3)1"/>
    <w:basedOn w:val="a"/>
    <w:link w:val="3"/>
    <w:uiPriority w:val="99"/>
    <w:rsid w:val="00EB47F4"/>
    <w:pPr>
      <w:shd w:val="clear" w:color="auto" w:fill="FFFFFF"/>
      <w:spacing w:after="300" w:line="360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0"/>
    <w:uiPriority w:val="99"/>
    <w:rsid w:val="00EB47F4"/>
    <w:pPr>
      <w:shd w:val="clear" w:color="auto" w:fill="FFFFFF"/>
      <w:spacing w:before="300" w:line="355" w:lineRule="exact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3">
    <w:name w:val="Подпись к таблице1"/>
    <w:basedOn w:val="a"/>
    <w:link w:val="a6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EB47F4"/>
    <w:pPr>
      <w:shd w:val="clear" w:color="auto" w:fill="FFFFFF"/>
      <w:spacing w:line="307" w:lineRule="exac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EB47F4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EB47F4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EB47F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B7E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7E53"/>
    <w:rPr>
      <w:rFonts w:cs="Arial Unicode MS"/>
      <w:color w:val="000000"/>
    </w:rPr>
  </w:style>
  <w:style w:type="paragraph" w:styleId="a9">
    <w:name w:val="footer"/>
    <w:basedOn w:val="a"/>
    <w:link w:val="aa"/>
    <w:uiPriority w:val="99"/>
    <w:unhideWhenUsed/>
    <w:rsid w:val="003B7E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7E53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</dc:creator>
  <cp:lastModifiedBy>User</cp:lastModifiedBy>
  <cp:revision>9</cp:revision>
  <cp:lastPrinted>2019-04-16T06:31:00Z</cp:lastPrinted>
  <dcterms:created xsi:type="dcterms:W3CDTF">2020-02-28T06:34:00Z</dcterms:created>
  <dcterms:modified xsi:type="dcterms:W3CDTF">2022-02-25T11:33:00Z</dcterms:modified>
</cp:coreProperties>
</file>